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20D0E" w14:textId="0DB9E8DC" w:rsidR="0022438E" w:rsidRPr="00CE2E81" w:rsidRDefault="00C733EB" w:rsidP="00D94E2B">
      <w:pPr>
        <w:jc w:val="both"/>
        <w:rPr>
          <w:b/>
          <w:sz w:val="28"/>
          <w:szCs w:val="28"/>
          <w:lang w:val="pt-PT"/>
        </w:rPr>
      </w:pPr>
      <w:r w:rsidRPr="00CE2E81">
        <w:rPr>
          <w:b/>
          <w:sz w:val="28"/>
          <w:szCs w:val="28"/>
          <w:lang w:val="pt-PT"/>
        </w:rPr>
        <w:t xml:space="preserve">O </w:t>
      </w:r>
      <w:bookmarkStart w:id="0" w:name="_Hlk83285049"/>
      <w:r w:rsidR="007B0449">
        <w:rPr>
          <w:b/>
          <w:sz w:val="28"/>
          <w:szCs w:val="28"/>
          <w:lang w:val="pt-PT"/>
        </w:rPr>
        <w:t>M</w:t>
      </w:r>
      <w:r w:rsidR="00193917" w:rsidRPr="00CE2E81">
        <w:rPr>
          <w:b/>
          <w:sz w:val="28"/>
          <w:szCs w:val="28"/>
          <w:lang w:val="pt-PT"/>
        </w:rPr>
        <w:t>arketplace</w:t>
      </w:r>
      <w:r w:rsidRPr="00CE2E81">
        <w:rPr>
          <w:b/>
          <w:sz w:val="28"/>
          <w:szCs w:val="28"/>
          <w:lang w:val="pt-PT"/>
        </w:rPr>
        <w:t xml:space="preserve"> </w:t>
      </w:r>
      <w:r w:rsidR="00CE2E81">
        <w:rPr>
          <w:b/>
          <w:sz w:val="28"/>
          <w:szCs w:val="28"/>
          <w:lang w:val="pt-PT"/>
        </w:rPr>
        <w:t xml:space="preserve">B2B </w:t>
      </w:r>
      <w:r w:rsidRPr="00CE2E81">
        <w:rPr>
          <w:b/>
          <w:sz w:val="28"/>
          <w:szCs w:val="28"/>
          <w:lang w:val="pt-PT"/>
        </w:rPr>
        <w:t xml:space="preserve">de Telecom e Datacom </w:t>
      </w:r>
      <w:r w:rsidR="00CE2E81" w:rsidRPr="00CE2E81">
        <w:rPr>
          <w:b/>
          <w:sz w:val="28"/>
          <w:szCs w:val="28"/>
          <w:lang w:val="pt-PT"/>
        </w:rPr>
        <w:t>Twoosk</w:t>
      </w:r>
      <w:r w:rsidRPr="00CE2E81">
        <w:rPr>
          <w:b/>
          <w:sz w:val="28"/>
          <w:szCs w:val="28"/>
          <w:lang w:val="pt-PT"/>
        </w:rPr>
        <w:t xml:space="preserve"> </w:t>
      </w:r>
      <w:bookmarkEnd w:id="0"/>
      <w:r w:rsidRPr="00CE2E81">
        <w:rPr>
          <w:b/>
          <w:sz w:val="28"/>
          <w:szCs w:val="28"/>
          <w:lang w:val="pt-PT"/>
        </w:rPr>
        <w:t>destaca os principais fabricantes de fibra</w:t>
      </w:r>
      <w:r w:rsidR="00EA390D" w:rsidRPr="00CE2E81">
        <w:rPr>
          <w:b/>
          <w:sz w:val="28"/>
          <w:szCs w:val="28"/>
          <w:lang w:val="pt-PT"/>
        </w:rPr>
        <w:t xml:space="preserve"> </w:t>
      </w:r>
    </w:p>
    <w:p w14:paraId="4A520B03" w14:textId="77777777" w:rsidR="00C733EB" w:rsidRPr="00CE2E81" w:rsidRDefault="00C733EB" w:rsidP="00D94E2B">
      <w:pPr>
        <w:jc w:val="both"/>
        <w:rPr>
          <w:i/>
          <w:sz w:val="16"/>
          <w:szCs w:val="16"/>
          <w:lang w:val="pt-PT"/>
        </w:rPr>
      </w:pPr>
    </w:p>
    <w:p w14:paraId="2C75B320" w14:textId="20CB08F2" w:rsidR="00D94E2B" w:rsidRPr="00CE2E81" w:rsidRDefault="00C733EB" w:rsidP="00C733EB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bCs/>
          <w:lang w:val="pt-PT"/>
        </w:rPr>
      </w:pPr>
      <w:r w:rsidRPr="00CE2E81">
        <w:rPr>
          <w:i/>
          <w:sz w:val="24"/>
          <w:szCs w:val="24"/>
          <w:lang w:val="pt-PT"/>
        </w:rPr>
        <w:t xml:space="preserve">O </w:t>
      </w:r>
      <w:r w:rsidR="007B0449">
        <w:rPr>
          <w:i/>
          <w:sz w:val="24"/>
          <w:szCs w:val="24"/>
          <w:lang w:val="pt-PT"/>
        </w:rPr>
        <w:t>M</w:t>
      </w:r>
      <w:r w:rsidR="00193917" w:rsidRPr="00CE2E81">
        <w:rPr>
          <w:i/>
          <w:sz w:val="24"/>
          <w:szCs w:val="24"/>
          <w:lang w:val="pt-PT"/>
        </w:rPr>
        <w:t>arketplace</w:t>
      </w:r>
      <w:r w:rsidRPr="00CE2E81">
        <w:rPr>
          <w:i/>
          <w:sz w:val="24"/>
          <w:szCs w:val="24"/>
          <w:lang w:val="pt-PT"/>
        </w:rPr>
        <w:t xml:space="preserve"> </w:t>
      </w:r>
      <w:r w:rsidR="00CE2E81" w:rsidRPr="00CE2E81">
        <w:rPr>
          <w:i/>
          <w:sz w:val="24"/>
          <w:szCs w:val="24"/>
          <w:lang w:val="pt-PT"/>
        </w:rPr>
        <w:t xml:space="preserve"> B2B de Telecom e Datacom Twoosk</w:t>
      </w:r>
      <w:r w:rsidRPr="00CE2E81">
        <w:rPr>
          <w:i/>
          <w:sz w:val="24"/>
          <w:szCs w:val="24"/>
          <w:lang w:val="pt-PT"/>
        </w:rPr>
        <w:t xml:space="preserve"> </w:t>
      </w:r>
      <w:r w:rsidR="007832A3">
        <w:rPr>
          <w:i/>
          <w:sz w:val="24"/>
          <w:szCs w:val="24"/>
          <w:lang w:val="pt-PT"/>
        </w:rPr>
        <w:t>identific</w:t>
      </w:r>
      <w:r w:rsidR="00C737FE">
        <w:rPr>
          <w:i/>
          <w:sz w:val="24"/>
          <w:szCs w:val="24"/>
          <w:lang w:val="pt-PT"/>
        </w:rPr>
        <w:t>ou</w:t>
      </w:r>
      <w:r w:rsidRPr="00CE2E81">
        <w:rPr>
          <w:i/>
          <w:sz w:val="24"/>
          <w:szCs w:val="24"/>
          <w:lang w:val="pt-PT"/>
        </w:rPr>
        <w:t xml:space="preserve"> os principais fabricantes</w:t>
      </w:r>
      <w:r w:rsidR="007B0449">
        <w:rPr>
          <w:i/>
          <w:sz w:val="24"/>
          <w:szCs w:val="24"/>
          <w:lang w:val="pt-PT"/>
        </w:rPr>
        <w:t xml:space="preserve">, </w:t>
      </w:r>
      <w:r w:rsidRPr="00CE2E81">
        <w:rPr>
          <w:i/>
          <w:sz w:val="24"/>
          <w:szCs w:val="24"/>
          <w:lang w:val="pt-PT"/>
        </w:rPr>
        <w:t>após</w:t>
      </w:r>
      <w:r w:rsidR="00CE2E81">
        <w:rPr>
          <w:i/>
          <w:sz w:val="24"/>
          <w:szCs w:val="24"/>
          <w:lang w:val="pt-PT"/>
        </w:rPr>
        <w:t xml:space="preserve"> um</w:t>
      </w:r>
      <w:r w:rsidRPr="00CE2E81">
        <w:rPr>
          <w:i/>
          <w:sz w:val="24"/>
          <w:szCs w:val="24"/>
          <w:lang w:val="pt-PT"/>
        </w:rPr>
        <w:t xml:space="preserve"> ano de aumento da procura de redes de fibra</w:t>
      </w:r>
      <w:r w:rsidR="00C737FE">
        <w:rPr>
          <w:i/>
          <w:sz w:val="24"/>
          <w:szCs w:val="24"/>
          <w:lang w:val="pt-PT"/>
        </w:rPr>
        <w:t xml:space="preserve"> óptica.</w:t>
      </w:r>
    </w:p>
    <w:p w14:paraId="72A3AE5E" w14:textId="6C961AC1" w:rsidR="00D94E2B" w:rsidRPr="00CE2E81" w:rsidRDefault="00C733EB" w:rsidP="00D94E2B">
      <w:pPr>
        <w:spacing w:line="360" w:lineRule="auto"/>
        <w:jc w:val="both"/>
        <w:rPr>
          <w:lang w:val="pt-PT"/>
        </w:rPr>
      </w:pPr>
      <w:r w:rsidRPr="00CE2E81">
        <w:rPr>
          <w:b/>
          <w:bCs/>
          <w:lang w:val="pt-PT"/>
        </w:rPr>
        <w:t xml:space="preserve">Aveiro, Portugal, </w:t>
      </w:r>
      <w:r w:rsidR="00EB4A70">
        <w:rPr>
          <w:b/>
          <w:bCs/>
          <w:lang w:val="pt-PT"/>
        </w:rPr>
        <w:t>28</w:t>
      </w:r>
      <w:r w:rsidRPr="00CE2E81">
        <w:rPr>
          <w:b/>
          <w:bCs/>
          <w:lang w:val="pt-PT"/>
        </w:rPr>
        <w:t xml:space="preserve"> de setembro de 2021 - </w:t>
      </w:r>
      <w:r w:rsidRPr="00CE2E81">
        <w:rPr>
          <w:lang w:val="pt-PT"/>
        </w:rPr>
        <w:t xml:space="preserve">O </w:t>
      </w:r>
      <w:r w:rsidR="00C737FE">
        <w:rPr>
          <w:lang w:val="pt-PT"/>
        </w:rPr>
        <w:t>M</w:t>
      </w:r>
      <w:r w:rsidR="00193917" w:rsidRPr="00CE2E81">
        <w:rPr>
          <w:lang w:val="pt-PT"/>
        </w:rPr>
        <w:t>arketplace</w:t>
      </w:r>
      <w:r w:rsidRPr="00CE2E81">
        <w:rPr>
          <w:lang w:val="pt-PT"/>
        </w:rPr>
        <w:t xml:space="preserve"> </w:t>
      </w:r>
      <w:r w:rsidR="00CE2E81" w:rsidRPr="00CE2E81">
        <w:rPr>
          <w:lang w:val="pt-PT"/>
        </w:rPr>
        <w:t xml:space="preserve">B2B de Telecom e Datacom </w:t>
      </w:r>
      <w:hyperlink r:id="rId11" w:history="1">
        <w:r w:rsidR="00CE2E81" w:rsidRPr="00EB4A70">
          <w:rPr>
            <w:rStyle w:val="Hyperlink"/>
            <w:lang w:val="pt-PT"/>
          </w:rPr>
          <w:t>Twoosk</w:t>
        </w:r>
      </w:hyperlink>
      <w:r w:rsidR="00CE2E81">
        <w:rPr>
          <w:lang w:val="pt-PT"/>
        </w:rPr>
        <w:t>,</w:t>
      </w:r>
      <w:r w:rsidR="00CE2E81" w:rsidRPr="00CE2E81">
        <w:rPr>
          <w:lang w:val="pt-PT"/>
        </w:rPr>
        <w:t xml:space="preserve"> </w:t>
      </w:r>
      <w:r w:rsidRPr="00CE2E81">
        <w:rPr>
          <w:lang w:val="pt-PT"/>
        </w:rPr>
        <w:t>destacou os principais fabricantes de produtos de fibra óptica</w:t>
      </w:r>
      <w:r w:rsidR="000E0ABF">
        <w:rPr>
          <w:lang w:val="pt-PT"/>
        </w:rPr>
        <w:t>,</w:t>
      </w:r>
      <w:r w:rsidRPr="00CE2E81">
        <w:rPr>
          <w:lang w:val="pt-PT"/>
        </w:rPr>
        <w:t xml:space="preserve"> </w:t>
      </w:r>
      <w:r w:rsidR="000E0ABF">
        <w:rPr>
          <w:lang w:val="pt-PT"/>
        </w:rPr>
        <w:t>uma vez que os</w:t>
      </w:r>
      <w:r w:rsidRPr="00CE2E81">
        <w:rPr>
          <w:lang w:val="pt-PT"/>
        </w:rPr>
        <w:t xml:space="preserve"> operadores de telecomunicações em toda a Europa e além</w:t>
      </w:r>
      <w:r w:rsidR="007B0449">
        <w:rPr>
          <w:lang w:val="pt-PT"/>
        </w:rPr>
        <w:t>,</w:t>
      </w:r>
      <w:r w:rsidRPr="00CE2E81">
        <w:rPr>
          <w:lang w:val="pt-PT"/>
        </w:rPr>
        <w:t xml:space="preserve"> </w:t>
      </w:r>
      <w:r w:rsidR="000E0ABF">
        <w:rPr>
          <w:lang w:val="pt-PT"/>
        </w:rPr>
        <w:t xml:space="preserve">procuram </w:t>
      </w:r>
      <w:r w:rsidRPr="00CE2E81">
        <w:rPr>
          <w:lang w:val="pt-PT"/>
        </w:rPr>
        <w:t xml:space="preserve">impulsionar </w:t>
      </w:r>
      <w:r w:rsidR="000E0ABF">
        <w:rPr>
          <w:lang w:val="pt-PT"/>
        </w:rPr>
        <w:t>as</w:t>
      </w:r>
      <w:r w:rsidRPr="00CE2E81">
        <w:rPr>
          <w:lang w:val="pt-PT"/>
        </w:rPr>
        <w:t xml:space="preserve"> suas redes </w:t>
      </w:r>
      <w:r w:rsidR="000E0ABF">
        <w:rPr>
          <w:lang w:val="pt-PT"/>
        </w:rPr>
        <w:t>de fibra óptica de</w:t>
      </w:r>
      <w:r w:rsidRPr="00CE2E81">
        <w:rPr>
          <w:lang w:val="pt-PT"/>
        </w:rPr>
        <w:t xml:space="preserve"> forma mais rápida e económica possível</w:t>
      </w:r>
      <w:r w:rsidR="00D94E2B" w:rsidRPr="00CE2E81">
        <w:rPr>
          <w:lang w:val="pt-PT"/>
        </w:rPr>
        <w:t>.</w:t>
      </w:r>
    </w:p>
    <w:p w14:paraId="35326C0A" w14:textId="77777777" w:rsidR="00D94E2B" w:rsidRPr="00CE2E81" w:rsidRDefault="00D94E2B" w:rsidP="00D94E2B">
      <w:pPr>
        <w:spacing w:line="360" w:lineRule="auto"/>
        <w:jc w:val="both"/>
        <w:rPr>
          <w:lang w:val="pt-PT"/>
        </w:rPr>
      </w:pPr>
    </w:p>
    <w:p w14:paraId="1194ED74" w14:textId="0ABDCA88" w:rsidR="00E51931" w:rsidRPr="00CE2E81" w:rsidRDefault="00CE2E81" w:rsidP="00E51931">
      <w:pPr>
        <w:spacing w:line="360" w:lineRule="auto"/>
        <w:contextualSpacing/>
        <w:rPr>
          <w:lang w:val="pt-PT"/>
        </w:rPr>
      </w:pPr>
      <w:r>
        <w:rPr>
          <w:lang w:val="pt-PT"/>
        </w:rPr>
        <w:t>A</w:t>
      </w:r>
      <w:r w:rsidR="00E51931" w:rsidRPr="00CE2E81">
        <w:rPr>
          <w:lang w:val="pt-PT"/>
        </w:rPr>
        <w:t xml:space="preserve"> Twoosk, que registou um enorme crescimento de 111% nas vendas em 2020, </w:t>
      </w:r>
      <w:r w:rsidR="007832A3">
        <w:rPr>
          <w:lang w:val="pt-PT"/>
        </w:rPr>
        <w:t>destaca</w:t>
      </w:r>
      <w:r w:rsidR="00E51931" w:rsidRPr="00CE2E81">
        <w:rPr>
          <w:lang w:val="pt-PT"/>
        </w:rPr>
        <w:t xml:space="preserve"> 17 fabricantes na sua última análise do mercado</w:t>
      </w:r>
      <w:r w:rsidR="000E0ABF">
        <w:rPr>
          <w:lang w:val="pt-PT"/>
        </w:rPr>
        <w:t>.</w:t>
      </w:r>
    </w:p>
    <w:p w14:paraId="19663C55" w14:textId="77777777" w:rsidR="00E51931" w:rsidRPr="00CE2E81" w:rsidRDefault="00E51931" w:rsidP="00E51931">
      <w:pPr>
        <w:spacing w:line="360" w:lineRule="auto"/>
        <w:contextualSpacing/>
        <w:rPr>
          <w:lang w:val="pt-PT"/>
        </w:rPr>
      </w:pPr>
    </w:p>
    <w:p w14:paraId="02253D68" w14:textId="0D896329" w:rsidR="00E51931" w:rsidRPr="00CE2E81" w:rsidRDefault="00E51931" w:rsidP="00E51931">
      <w:pPr>
        <w:spacing w:line="360" w:lineRule="auto"/>
        <w:contextualSpacing/>
        <w:rPr>
          <w:lang w:val="pt-PT"/>
        </w:rPr>
      </w:pPr>
      <w:r w:rsidRPr="00CE2E81">
        <w:rPr>
          <w:lang w:val="pt-PT"/>
        </w:rPr>
        <w:t>"O mercado da fibra óptica</w:t>
      </w:r>
      <w:r w:rsidR="00CE2E81">
        <w:rPr>
          <w:lang w:val="pt-PT"/>
        </w:rPr>
        <w:t xml:space="preserve"> </w:t>
      </w:r>
      <w:r w:rsidRPr="00CE2E81">
        <w:rPr>
          <w:lang w:val="pt-PT"/>
        </w:rPr>
        <w:t>está a conquistar terreno a cada dia que passa e a tornar-se mais relevante do que nunca na nossa</w:t>
      </w:r>
      <w:r w:rsidR="007832A3">
        <w:rPr>
          <w:lang w:val="pt-PT"/>
        </w:rPr>
        <w:t xml:space="preserve"> </w:t>
      </w:r>
      <w:r w:rsidRPr="00CE2E81">
        <w:rPr>
          <w:lang w:val="pt-PT"/>
        </w:rPr>
        <w:t>vida pessoal e profissional,</w:t>
      </w:r>
      <w:r w:rsidR="007832A3">
        <w:rPr>
          <w:lang w:val="pt-PT"/>
        </w:rPr>
        <w:t xml:space="preserve"> é</w:t>
      </w:r>
      <w:r w:rsidRPr="00CE2E81">
        <w:rPr>
          <w:lang w:val="pt-PT"/>
        </w:rPr>
        <w:t xml:space="preserve"> uma tendência destacada pela dependência da Internet de alta velocidade nos últimos 18 meses", disse Rui Barbosa Guedes, </w:t>
      </w:r>
      <w:r w:rsidR="00CE2E81" w:rsidRPr="00CE2E81">
        <w:rPr>
          <w:i/>
          <w:iCs/>
          <w:lang w:val="pt-PT"/>
        </w:rPr>
        <w:t>Business Development, Sales &amp; Supply Chain Director</w:t>
      </w:r>
      <w:r w:rsidR="00CE2E81">
        <w:rPr>
          <w:lang w:val="pt-PT"/>
        </w:rPr>
        <w:t xml:space="preserve"> </w:t>
      </w:r>
      <w:r w:rsidRPr="00CE2E81">
        <w:rPr>
          <w:lang w:val="pt-PT"/>
        </w:rPr>
        <w:t xml:space="preserve">da Twoosk. </w:t>
      </w:r>
    </w:p>
    <w:p w14:paraId="4DA43544" w14:textId="77777777" w:rsidR="00193917" w:rsidRPr="00CE2E81" w:rsidRDefault="00193917" w:rsidP="0022438E">
      <w:pPr>
        <w:spacing w:line="360" w:lineRule="auto"/>
        <w:contextualSpacing/>
        <w:rPr>
          <w:lang w:val="pt-PT"/>
        </w:rPr>
      </w:pPr>
    </w:p>
    <w:p w14:paraId="68E39AA1" w14:textId="44A320B5" w:rsidR="00193917" w:rsidRPr="00CE2E81" w:rsidRDefault="00193917" w:rsidP="00193917">
      <w:pPr>
        <w:spacing w:line="360" w:lineRule="auto"/>
        <w:contextualSpacing/>
        <w:rPr>
          <w:lang w:val="pt-PT"/>
        </w:rPr>
      </w:pPr>
      <w:r w:rsidRPr="00CE2E81">
        <w:rPr>
          <w:lang w:val="pt-PT"/>
        </w:rPr>
        <w:t xml:space="preserve">A fibra facilita e acelera imensamente a transmissão de dados e está a substituir outras opções de </w:t>
      </w:r>
      <w:r w:rsidR="007832A3">
        <w:rPr>
          <w:lang w:val="pt-PT"/>
        </w:rPr>
        <w:t>instalação de rede</w:t>
      </w:r>
      <w:r w:rsidR="000E0ABF">
        <w:rPr>
          <w:lang w:val="pt-PT"/>
        </w:rPr>
        <w:t>s</w:t>
      </w:r>
      <w:r w:rsidR="007832A3">
        <w:rPr>
          <w:lang w:val="pt-PT"/>
        </w:rPr>
        <w:t xml:space="preserve"> de cabo </w:t>
      </w:r>
      <w:r w:rsidRPr="00CE2E81">
        <w:rPr>
          <w:lang w:val="pt-PT"/>
        </w:rPr>
        <w:t>até ao utilizador final, visto que oferece um desempenho muito melhor com maior largura de banda a custos mais baixos. A questão para os novos operadores é: quais os fabricantes de produtos de fibra óptica escolher?</w:t>
      </w:r>
    </w:p>
    <w:p w14:paraId="7EB006C6" w14:textId="77777777" w:rsidR="00193917" w:rsidRPr="00CE2E81" w:rsidRDefault="00193917" w:rsidP="00193917">
      <w:pPr>
        <w:spacing w:line="360" w:lineRule="auto"/>
        <w:contextualSpacing/>
        <w:rPr>
          <w:lang w:val="pt-PT"/>
        </w:rPr>
      </w:pPr>
    </w:p>
    <w:p w14:paraId="2695F758" w14:textId="2691A62A" w:rsidR="0022438E" w:rsidRPr="007832A3" w:rsidRDefault="00193917" w:rsidP="00193917">
      <w:pPr>
        <w:spacing w:line="360" w:lineRule="auto"/>
        <w:contextualSpacing/>
        <w:rPr>
          <w:lang w:val="pt-PT"/>
        </w:rPr>
      </w:pPr>
      <w:r w:rsidRPr="00CE2E81">
        <w:rPr>
          <w:lang w:val="pt-PT"/>
        </w:rPr>
        <w:t xml:space="preserve">Para responder à pergunta, o Twoosk </w:t>
      </w:r>
      <w:r w:rsidR="007832A3">
        <w:rPr>
          <w:lang w:val="pt-PT"/>
        </w:rPr>
        <w:t>selecionou</w:t>
      </w:r>
      <w:r w:rsidRPr="00CE2E81">
        <w:rPr>
          <w:lang w:val="pt-PT"/>
        </w:rPr>
        <w:t xml:space="preserve"> 17 principais fabricantes de fibra óptica que devem ser consideradas </w:t>
      </w:r>
      <w:r w:rsidR="007832A3">
        <w:rPr>
          <w:lang w:val="pt-PT"/>
        </w:rPr>
        <w:t>no processo</w:t>
      </w:r>
      <w:r w:rsidRPr="00CE2E81">
        <w:rPr>
          <w:lang w:val="pt-PT"/>
        </w:rPr>
        <w:t xml:space="preserve"> de compra. </w:t>
      </w:r>
      <w:r w:rsidRPr="007832A3">
        <w:rPr>
          <w:lang w:val="pt-PT"/>
        </w:rPr>
        <w:t>Estes fabricantes são</w:t>
      </w:r>
      <w:r w:rsidR="0022438E" w:rsidRPr="007832A3">
        <w:rPr>
          <w:lang w:val="pt-PT"/>
        </w:rPr>
        <w:t xml:space="preserve">: </w:t>
      </w:r>
    </w:p>
    <w:p w14:paraId="1C535369" w14:textId="77777777" w:rsidR="0022438E" w:rsidRPr="007832A3" w:rsidRDefault="0022438E" w:rsidP="0022438E">
      <w:pPr>
        <w:spacing w:line="360" w:lineRule="auto"/>
        <w:contextualSpacing/>
        <w:rPr>
          <w:lang w:val="pt-PT"/>
        </w:rPr>
      </w:pPr>
    </w:p>
    <w:p w14:paraId="5C191E42" w14:textId="654122C1" w:rsidR="0022438E" w:rsidRPr="006E3DCB" w:rsidRDefault="006E3DCB" w:rsidP="006E3DCB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6E3DCB">
        <w:rPr>
          <w:rFonts w:ascii="Arial" w:hAnsi="Arial" w:cs="Arial"/>
        </w:rPr>
        <w:t>CommScope</w:t>
      </w:r>
    </w:p>
    <w:p w14:paraId="0EDF445F" w14:textId="685D0888" w:rsidR="006E3DCB" w:rsidRPr="006E3DCB" w:rsidRDefault="006E3DCB" w:rsidP="006E3DCB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6E3DCB">
        <w:rPr>
          <w:rFonts w:ascii="Arial" w:hAnsi="Arial" w:cs="Arial"/>
        </w:rPr>
        <w:t>Prysmian Group</w:t>
      </w:r>
    </w:p>
    <w:p w14:paraId="66D6ED00" w14:textId="13C372C5" w:rsidR="006E3DCB" w:rsidRPr="006E3DCB" w:rsidRDefault="006E3DCB" w:rsidP="006E3DCB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6E3DCB">
        <w:rPr>
          <w:rFonts w:ascii="Arial" w:hAnsi="Arial" w:cs="Arial"/>
        </w:rPr>
        <w:t xml:space="preserve">OPTOMER </w:t>
      </w:r>
    </w:p>
    <w:p w14:paraId="6E98F9B2" w14:textId="2EAF2364" w:rsidR="006E3DCB" w:rsidRPr="006E3DCB" w:rsidRDefault="006E3DCB" w:rsidP="006E3DCB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6E3DCB">
        <w:rPr>
          <w:rFonts w:ascii="Arial" w:hAnsi="Arial" w:cs="Arial"/>
        </w:rPr>
        <w:t>Cablescom</w:t>
      </w:r>
    </w:p>
    <w:p w14:paraId="0FED6E9A" w14:textId="3DB07D5D" w:rsidR="006E3DCB" w:rsidRPr="006E3DCB" w:rsidRDefault="006E3DCB" w:rsidP="006E3DCB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6E3DCB">
        <w:rPr>
          <w:rFonts w:ascii="Arial" w:hAnsi="Arial" w:cs="Arial"/>
        </w:rPr>
        <w:t>Dätwyler Cables GmbH</w:t>
      </w:r>
    </w:p>
    <w:p w14:paraId="36C64116" w14:textId="51112670" w:rsidR="006E3DCB" w:rsidRPr="006E3DCB" w:rsidRDefault="006E3DCB" w:rsidP="006E3DCB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6E3DCB">
        <w:rPr>
          <w:rFonts w:ascii="Arial" w:hAnsi="Arial" w:cs="Arial"/>
        </w:rPr>
        <w:t>Kabelovna Děčín Podmokly, s.r.o.</w:t>
      </w:r>
    </w:p>
    <w:p w14:paraId="19FC6CDC" w14:textId="75C8FF93" w:rsidR="006E3DCB" w:rsidRPr="006E3DCB" w:rsidRDefault="006E3DCB" w:rsidP="006E3DCB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6E3DCB">
        <w:rPr>
          <w:rFonts w:ascii="Arial" w:hAnsi="Arial" w:cs="Arial"/>
        </w:rPr>
        <w:t xml:space="preserve">Senko Advanced Components </w:t>
      </w:r>
    </w:p>
    <w:p w14:paraId="3B0196F9" w14:textId="63BF150A" w:rsidR="006E3DCB" w:rsidRPr="006E3DCB" w:rsidRDefault="006E3DCB" w:rsidP="006E3DCB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6E3DCB">
        <w:rPr>
          <w:rFonts w:ascii="Arial" w:hAnsi="Arial" w:cs="Arial"/>
        </w:rPr>
        <w:t>SAMM Technology</w:t>
      </w:r>
    </w:p>
    <w:p w14:paraId="34971440" w14:textId="2DBAB1D8" w:rsidR="006E3DCB" w:rsidRPr="006E3DCB" w:rsidRDefault="006E3DCB" w:rsidP="006E3DCB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6E3DCB">
        <w:rPr>
          <w:rFonts w:ascii="Arial" w:hAnsi="Arial" w:cs="Arial"/>
        </w:rPr>
        <w:t xml:space="preserve">STL </w:t>
      </w:r>
    </w:p>
    <w:p w14:paraId="6E457B7D" w14:textId="21DC5A7B" w:rsidR="006E3DCB" w:rsidRPr="006E3DCB" w:rsidRDefault="006E3DCB" w:rsidP="006E3DCB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6E3DCB">
        <w:rPr>
          <w:rFonts w:ascii="Arial" w:hAnsi="Arial" w:cs="Arial"/>
        </w:rPr>
        <w:lastRenderedPageBreak/>
        <w:t xml:space="preserve">Corning </w:t>
      </w:r>
    </w:p>
    <w:p w14:paraId="1D87F342" w14:textId="3E3CBDFE" w:rsidR="006E3DCB" w:rsidRPr="006E3DCB" w:rsidRDefault="006E3DCB" w:rsidP="006E3DCB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6E3DCB">
        <w:rPr>
          <w:rFonts w:ascii="Arial" w:hAnsi="Arial" w:cs="Arial"/>
        </w:rPr>
        <w:t xml:space="preserve">Fibrain </w:t>
      </w:r>
    </w:p>
    <w:p w14:paraId="3B518434" w14:textId="609FD122" w:rsidR="006E3DCB" w:rsidRPr="006E3DCB" w:rsidRDefault="006E3DCB" w:rsidP="006E3DCB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6E3DCB">
        <w:rPr>
          <w:rFonts w:ascii="Arial" w:hAnsi="Arial" w:cs="Arial"/>
        </w:rPr>
        <w:t>LAPP Group</w:t>
      </w:r>
    </w:p>
    <w:p w14:paraId="6E26E0E9" w14:textId="7EF74FD5" w:rsidR="006E3DCB" w:rsidRPr="008E7E93" w:rsidRDefault="006E3DCB" w:rsidP="006E3DCB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lang w:val="pt-PT"/>
        </w:rPr>
      </w:pPr>
      <w:r w:rsidRPr="008E7E93">
        <w:rPr>
          <w:rFonts w:ascii="Arial" w:hAnsi="Arial" w:cs="Arial"/>
          <w:lang w:val="pt-PT"/>
        </w:rPr>
        <w:t>R&amp;M (Reichle &amp; De-Massari AG)</w:t>
      </w:r>
    </w:p>
    <w:p w14:paraId="70BE95D0" w14:textId="05F4D5F9" w:rsidR="006E3DCB" w:rsidRPr="006E3DCB" w:rsidRDefault="006E3DCB" w:rsidP="006E3DCB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6E3DCB">
        <w:rPr>
          <w:rFonts w:ascii="Arial" w:hAnsi="Arial" w:cs="Arial"/>
        </w:rPr>
        <w:t>Rosenberger</w:t>
      </w:r>
    </w:p>
    <w:p w14:paraId="1CC1622A" w14:textId="43E492F5" w:rsidR="006E3DCB" w:rsidRDefault="006E3DCB" w:rsidP="006E3DCB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6E3DCB">
        <w:rPr>
          <w:rFonts w:ascii="Arial" w:hAnsi="Arial" w:cs="Arial"/>
        </w:rPr>
        <w:t xml:space="preserve">NBG </w:t>
      </w:r>
    </w:p>
    <w:p w14:paraId="251CA420" w14:textId="77777777" w:rsidR="00DC2660" w:rsidRDefault="00DC2660" w:rsidP="0022438E">
      <w:pPr>
        <w:spacing w:line="360" w:lineRule="auto"/>
        <w:contextualSpacing/>
        <w:jc w:val="both"/>
      </w:pPr>
    </w:p>
    <w:p w14:paraId="30A3A56A" w14:textId="77777777" w:rsidR="00950C74" w:rsidRPr="00CE2E81" w:rsidRDefault="00950C74" w:rsidP="00950C74">
      <w:pPr>
        <w:spacing w:line="360" w:lineRule="auto"/>
        <w:contextualSpacing/>
        <w:jc w:val="both"/>
        <w:rPr>
          <w:lang w:val="pt-PT"/>
        </w:rPr>
      </w:pPr>
      <w:r w:rsidRPr="00CE2E81">
        <w:rPr>
          <w:lang w:val="pt-PT"/>
        </w:rPr>
        <w:t xml:space="preserve">"À medida que países como o Reino Unido intensificam a sua instalação de fibra através de iniciativas como o Project Gigabit - uma missão nacional de vários milhares de milhões de libras para fornecer banda larga rápida e fiável à população do Reino Unido - os construtores de redes precisam do equipamento certo para assegurar que são capazes de aumentar a infra-estrutura digital dos países onde operam", salientou Rui Barbosa Guedes. </w:t>
      </w:r>
    </w:p>
    <w:p w14:paraId="37F88C59" w14:textId="77777777" w:rsidR="00950C74" w:rsidRPr="00CE2E81" w:rsidRDefault="00950C74" w:rsidP="0022438E">
      <w:pPr>
        <w:spacing w:line="360" w:lineRule="auto"/>
        <w:contextualSpacing/>
        <w:jc w:val="both"/>
        <w:rPr>
          <w:lang w:val="pt-PT"/>
        </w:rPr>
      </w:pPr>
    </w:p>
    <w:p w14:paraId="349E22AD" w14:textId="68EBFA8E" w:rsidR="008E7E93" w:rsidRPr="00CE2E81" w:rsidRDefault="00C737FE" w:rsidP="0022438E">
      <w:pPr>
        <w:spacing w:line="360" w:lineRule="auto"/>
        <w:contextualSpacing/>
        <w:jc w:val="both"/>
        <w:rPr>
          <w:lang w:val="pt-PT"/>
        </w:rPr>
      </w:pPr>
      <w:r>
        <w:rPr>
          <w:lang w:val="pt-PT"/>
        </w:rPr>
        <w:t>A oferta</w:t>
      </w:r>
      <w:r w:rsidR="00F91454" w:rsidRPr="00CE2E81">
        <w:rPr>
          <w:lang w:val="pt-PT"/>
        </w:rPr>
        <w:t xml:space="preserve"> </w:t>
      </w:r>
      <w:r>
        <w:rPr>
          <w:lang w:val="pt-PT"/>
        </w:rPr>
        <w:t>no Marketplace de</w:t>
      </w:r>
      <w:r w:rsidR="00F91454" w:rsidRPr="00CE2E81">
        <w:rPr>
          <w:lang w:val="pt-PT"/>
        </w:rPr>
        <w:t xml:space="preserve"> Telecom </w:t>
      </w:r>
      <w:r>
        <w:rPr>
          <w:lang w:val="pt-PT"/>
        </w:rPr>
        <w:t>&amp;</w:t>
      </w:r>
      <w:r w:rsidR="00F91454" w:rsidRPr="00CE2E81">
        <w:rPr>
          <w:lang w:val="pt-PT"/>
        </w:rPr>
        <w:t xml:space="preserve"> Datacom</w:t>
      </w:r>
      <w:r>
        <w:rPr>
          <w:lang w:val="pt-PT"/>
        </w:rPr>
        <w:t xml:space="preserve"> </w:t>
      </w:r>
      <w:r w:rsidR="00F91454" w:rsidRPr="00CE2E81">
        <w:rPr>
          <w:lang w:val="pt-PT"/>
        </w:rPr>
        <w:t>Twoosk conta com quase todos estes fabricantes, e outras marcas líderes, e oferece às empresas de qualquer dimensão uma forma fácil de comprar ou vender todo o equipamento de telecomunicações de que necessitam, ao reunir todos os fornecedores de produtos de telecomunicações numa única plataforma. Os utilizadores da plataforma podem negociar com os fornecedores e comparar vários produtos de todas as tecnologias de uma forma simples.</w:t>
      </w:r>
    </w:p>
    <w:p w14:paraId="56815D9A" w14:textId="77777777" w:rsidR="00F91454" w:rsidRPr="00CE2E81" w:rsidRDefault="00F91454" w:rsidP="0022438E">
      <w:pPr>
        <w:spacing w:line="360" w:lineRule="auto"/>
        <w:contextualSpacing/>
        <w:jc w:val="both"/>
        <w:rPr>
          <w:rFonts w:eastAsia="Times New Roman"/>
          <w:lang w:val="pt-PT"/>
        </w:rPr>
      </w:pPr>
    </w:p>
    <w:p w14:paraId="1E168C5F" w14:textId="7C388B34" w:rsidR="006E3DCB" w:rsidRPr="00CE2E81" w:rsidRDefault="00232CDB" w:rsidP="0022438E">
      <w:pPr>
        <w:spacing w:line="360" w:lineRule="auto"/>
        <w:contextualSpacing/>
        <w:jc w:val="both"/>
        <w:rPr>
          <w:rFonts w:eastAsia="Times New Roman"/>
          <w:lang w:val="pt-PT"/>
        </w:rPr>
      </w:pPr>
      <w:r w:rsidRPr="00CE2E81">
        <w:rPr>
          <w:rFonts w:eastAsia="Times New Roman"/>
          <w:lang w:val="pt-PT"/>
        </w:rPr>
        <w:t>Aceda a</w:t>
      </w:r>
      <w:r w:rsidR="002F7CDC" w:rsidRPr="00CE2E81">
        <w:rPr>
          <w:rFonts w:eastAsia="Times New Roman"/>
          <w:lang w:val="pt-PT"/>
        </w:rPr>
        <w:t xml:space="preserve"> </w:t>
      </w:r>
      <w:hyperlink r:id="rId12" w:history="1">
        <w:r w:rsidR="002F7CDC" w:rsidRPr="00CE2E81">
          <w:rPr>
            <w:rStyle w:val="Hyperlink"/>
            <w:rFonts w:eastAsia="Times New Roman"/>
            <w:lang w:val="pt-PT"/>
          </w:rPr>
          <w:t>Twoosk</w:t>
        </w:r>
      </w:hyperlink>
      <w:r w:rsidR="006E3DCB" w:rsidRPr="00CE2E81">
        <w:rPr>
          <w:rFonts w:eastAsia="Times New Roman"/>
          <w:lang w:val="pt-PT"/>
        </w:rPr>
        <w:t xml:space="preserve"> </w:t>
      </w:r>
      <w:r w:rsidRPr="00CE2E81">
        <w:rPr>
          <w:rFonts w:eastAsia="Times New Roman"/>
          <w:lang w:val="pt-PT"/>
        </w:rPr>
        <w:t>para mais informação</w:t>
      </w:r>
      <w:r w:rsidR="006E3DCB" w:rsidRPr="00CE2E81">
        <w:rPr>
          <w:rFonts w:eastAsia="Times New Roman"/>
          <w:lang w:val="pt-PT"/>
        </w:rPr>
        <w:t xml:space="preserve">. </w:t>
      </w:r>
    </w:p>
    <w:p w14:paraId="2D3BE2F6" w14:textId="77777777" w:rsidR="00D94E2B" w:rsidRPr="00CE2E81" w:rsidRDefault="00D94E2B" w:rsidP="00D94E2B">
      <w:pPr>
        <w:jc w:val="both"/>
        <w:rPr>
          <w:lang w:val="pt-PT"/>
        </w:rPr>
      </w:pPr>
    </w:p>
    <w:p w14:paraId="6D7EC5E4" w14:textId="77777777" w:rsidR="00D94E2B" w:rsidRPr="00CE2E81" w:rsidRDefault="00D94E2B" w:rsidP="00D94E2B">
      <w:pPr>
        <w:jc w:val="center"/>
        <w:rPr>
          <w:b/>
          <w:lang w:val="pt-PT"/>
        </w:rPr>
      </w:pPr>
      <w:r w:rsidRPr="00CE2E81">
        <w:rPr>
          <w:b/>
          <w:lang w:val="pt-PT"/>
        </w:rPr>
        <w:t>-Ends-</w:t>
      </w:r>
    </w:p>
    <w:p w14:paraId="337AA374" w14:textId="30D4AE4F" w:rsidR="00D94E2B" w:rsidRPr="00CE2E81" w:rsidRDefault="00232CDB" w:rsidP="00D94E2B">
      <w:pPr>
        <w:spacing w:before="240" w:line="360" w:lineRule="auto"/>
        <w:jc w:val="both"/>
        <w:rPr>
          <w:b/>
          <w:highlight w:val="white"/>
          <w:lang w:val="pt-PT"/>
        </w:rPr>
      </w:pPr>
      <w:r w:rsidRPr="00CE2E81">
        <w:rPr>
          <w:b/>
          <w:highlight w:val="white"/>
          <w:lang w:val="pt-PT"/>
        </w:rPr>
        <w:t xml:space="preserve">Sobre </w:t>
      </w:r>
      <w:r w:rsidR="005C1DB6">
        <w:rPr>
          <w:b/>
          <w:highlight w:val="white"/>
          <w:lang w:val="pt-PT"/>
        </w:rPr>
        <w:t>a</w:t>
      </w:r>
      <w:r w:rsidR="00D94E2B" w:rsidRPr="00CE2E81">
        <w:rPr>
          <w:b/>
          <w:highlight w:val="white"/>
          <w:lang w:val="pt-PT"/>
        </w:rPr>
        <w:t xml:space="preserve"> Twoosk</w:t>
      </w:r>
    </w:p>
    <w:p w14:paraId="05C74AE4" w14:textId="168F91E2" w:rsidR="00D94E2B" w:rsidRPr="00CE2E81" w:rsidRDefault="005C1DB6" w:rsidP="00D94E2B">
      <w:pPr>
        <w:jc w:val="both"/>
        <w:rPr>
          <w:lang w:val="pt-PT"/>
        </w:rPr>
      </w:pPr>
      <w:r>
        <w:rPr>
          <w:lang w:val="pt-PT"/>
        </w:rPr>
        <w:t>A</w:t>
      </w:r>
      <w:r w:rsidR="00FE3CB9" w:rsidRPr="00CE2E81">
        <w:rPr>
          <w:lang w:val="pt-PT"/>
        </w:rPr>
        <w:t xml:space="preserve"> Twoosk é um </w:t>
      </w:r>
      <w:r>
        <w:rPr>
          <w:lang w:val="pt-PT"/>
        </w:rPr>
        <w:t>M</w:t>
      </w:r>
      <w:r w:rsidR="00FE3CB9" w:rsidRPr="00CE2E81">
        <w:rPr>
          <w:lang w:val="pt-PT"/>
        </w:rPr>
        <w:t xml:space="preserve">arketplace de Telecom e Datacom B2B que tem por objectivo agregar conhecimento e fornecer serviços valiosos ao sector profissional. Dentro do marketplace, o utilizador vai </w:t>
      </w:r>
      <w:r w:rsidR="007B0449">
        <w:rPr>
          <w:lang w:val="pt-PT"/>
        </w:rPr>
        <w:t xml:space="preserve">encontrar </w:t>
      </w:r>
      <w:r w:rsidR="00FE3CB9" w:rsidRPr="00CE2E81">
        <w:rPr>
          <w:lang w:val="pt-PT"/>
        </w:rPr>
        <w:t>de forma fácil</w:t>
      </w:r>
      <w:r w:rsidR="007B0449">
        <w:rPr>
          <w:lang w:val="pt-PT"/>
        </w:rPr>
        <w:t xml:space="preserve"> </w:t>
      </w:r>
      <w:r w:rsidR="00FE3CB9" w:rsidRPr="00CE2E81">
        <w:rPr>
          <w:lang w:val="pt-PT"/>
        </w:rPr>
        <w:t xml:space="preserve">uma vasta gama de equipamento de telecomunicações, comparar produtos e facilmente descobrir e solicitar cotações a novos fornecedores. Tudo acontece num único local, o que permite poupar tempo, dinheiro </w:t>
      </w:r>
      <w:r w:rsidR="007B0449">
        <w:rPr>
          <w:lang w:val="pt-PT"/>
        </w:rPr>
        <w:t>e ter</w:t>
      </w:r>
      <w:r w:rsidR="00FE3CB9" w:rsidRPr="00CE2E81">
        <w:rPr>
          <w:lang w:val="pt-PT"/>
        </w:rPr>
        <w:t xml:space="preserve"> uma experiência segura. Ao mesmo tempo, é um canal de vendas novo e especializado para empresas de todas as dimensões que lhes permitirá ter acesso imediato a novos mercados e novos clientes.</w:t>
      </w:r>
    </w:p>
    <w:p w14:paraId="7865C652" w14:textId="77777777" w:rsidR="00FE3CB9" w:rsidRPr="00CE2E81" w:rsidRDefault="00FE3CB9" w:rsidP="00D94E2B">
      <w:pPr>
        <w:jc w:val="both"/>
        <w:rPr>
          <w:lang w:val="pt-PT"/>
        </w:rPr>
      </w:pPr>
    </w:p>
    <w:p w14:paraId="53677F65" w14:textId="19B7B396" w:rsidR="00D94E2B" w:rsidRPr="00CE2E81" w:rsidRDefault="005C1DB6" w:rsidP="00D94E2B">
      <w:pPr>
        <w:jc w:val="both"/>
        <w:rPr>
          <w:lang w:val="pt-PT"/>
        </w:rPr>
      </w:pPr>
      <w:r>
        <w:rPr>
          <w:lang w:val="pt-PT"/>
        </w:rPr>
        <w:t>A</w:t>
      </w:r>
      <w:r w:rsidR="00FE3CB9" w:rsidRPr="00CE2E81">
        <w:rPr>
          <w:lang w:val="pt-PT"/>
        </w:rPr>
        <w:t xml:space="preserve"> Twoosk é também uma fonte de informação, </w:t>
      </w:r>
      <w:r w:rsidR="007B0449">
        <w:rPr>
          <w:lang w:val="pt-PT"/>
        </w:rPr>
        <w:t>que disponibiliza</w:t>
      </w:r>
      <w:r w:rsidR="00FE3CB9" w:rsidRPr="00CE2E81">
        <w:rPr>
          <w:lang w:val="pt-PT"/>
        </w:rPr>
        <w:t xml:space="preserve"> as últimas notícias e tendências </w:t>
      </w:r>
      <w:r>
        <w:rPr>
          <w:lang w:val="pt-PT"/>
        </w:rPr>
        <w:t>da</w:t>
      </w:r>
      <w:r w:rsidR="00FE3CB9" w:rsidRPr="00CE2E81">
        <w:rPr>
          <w:lang w:val="pt-PT"/>
        </w:rPr>
        <w:t xml:space="preserve"> indústria das telecomunicações.</w:t>
      </w:r>
    </w:p>
    <w:p w14:paraId="448F22C1" w14:textId="4B38BC67" w:rsidR="00D94E2B" w:rsidRPr="00CE2E81" w:rsidRDefault="00FE3CB9" w:rsidP="00D94E2B">
      <w:pPr>
        <w:jc w:val="both"/>
        <w:rPr>
          <w:lang w:val="pt-PT"/>
        </w:rPr>
      </w:pPr>
      <w:r w:rsidRPr="00CE2E81">
        <w:rPr>
          <w:lang w:val="pt-PT"/>
        </w:rPr>
        <w:t xml:space="preserve">Para mais informações sobre </w:t>
      </w:r>
      <w:r w:rsidR="007B0449">
        <w:rPr>
          <w:lang w:val="pt-PT"/>
        </w:rPr>
        <w:t>a</w:t>
      </w:r>
      <w:r w:rsidR="00D94E2B" w:rsidRPr="00CE2E81">
        <w:rPr>
          <w:lang w:val="pt-PT"/>
        </w:rPr>
        <w:t xml:space="preserve"> Twoosk, </w:t>
      </w:r>
      <w:r w:rsidRPr="00CE2E81">
        <w:rPr>
          <w:lang w:val="pt-PT"/>
        </w:rPr>
        <w:t xml:space="preserve">por favor visite o seu website </w:t>
      </w:r>
      <w:hyperlink r:id="rId13" w:history="1">
        <w:r w:rsidRPr="00CE2E81">
          <w:rPr>
            <w:rStyle w:val="Hyperlink"/>
            <w:lang w:val="pt-PT"/>
          </w:rPr>
          <w:t>aqui</w:t>
        </w:r>
      </w:hyperlink>
      <w:r w:rsidR="00D94E2B" w:rsidRPr="00CE2E81">
        <w:rPr>
          <w:lang w:val="pt-PT"/>
        </w:rPr>
        <w:t xml:space="preserve">. </w:t>
      </w:r>
    </w:p>
    <w:p w14:paraId="42351084" w14:textId="4AAF1C25" w:rsidR="00D94E2B" w:rsidRPr="00CE2E81" w:rsidRDefault="00FE3CB9" w:rsidP="00D94E2B">
      <w:pPr>
        <w:jc w:val="both"/>
        <w:rPr>
          <w:lang w:val="pt-PT"/>
        </w:rPr>
      </w:pPr>
      <w:r w:rsidRPr="00CE2E81">
        <w:rPr>
          <w:lang w:val="pt-PT"/>
        </w:rPr>
        <w:lastRenderedPageBreak/>
        <w:t>Para questões relacionadas com meios de comunicação, envie e-mail para</w:t>
      </w:r>
      <w:r w:rsidR="00D94E2B" w:rsidRPr="00CE2E81">
        <w:rPr>
          <w:lang w:val="pt-PT"/>
        </w:rPr>
        <w:t xml:space="preserve"> </w:t>
      </w:r>
      <w:hyperlink r:id="rId14" w:history="1">
        <w:r w:rsidR="00D94E2B" w:rsidRPr="00CE2E81">
          <w:rPr>
            <w:rStyle w:val="Hyperlink"/>
            <w:lang w:val="pt-PT"/>
          </w:rPr>
          <w:t>twoosk@proactive-pr.com</w:t>
        </w:r>
      </w:hyperlink>
      <w:r w:rsidR="00D94E2B" w:rsidRPr="00CE2E81">
        <w:rPr>
          <w:lang w:val="pt-PT"/>
        </w:rPr>
        <w:t xml:space="preserve">. </w:t>
      </w:r>
    </w:p>
    <w:p w14:paraId="1F197AE4" w14:textId="77777777" w:rsidR="008B341C" w:rsidRPr="00CE2E81" w:rsidRDefault="008B341C">
      <w:pPr>
        <w:rPr>
          <w:lang w:val="pt-PT"/>
        </w:rPr>
      </w:pPr>
    </w:p>
    <w:sectPr w:rsidR="008B341C" w:rsidRPr="00CE2E81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272C1" w14:textId="77777777" w:rsidR="00535C89" w:rsidRDefault="00535C89" w:rsidP="00D94E2B">
      <w:pPr>
        <w:spacing w:line="240" w:lineRule="auto"/>
      </w:pPr>
      <w:r>
        <w:separator/>
      </w:r>
    </w:p>
  </w:endnote>
  <w:endnote w:type="continuationSeparator" w:id="0">
    <w:p w14:paraId="23F93720" w14:textId="77777777" w:rsidR="00535C89" w:rsidRDefault="00535C89" w:rsidP="00D94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D6EA3" w14:textId="77777777" w:rsidR="00535C89" w:rsidRDefault="00535C89" w:rsidP="00D94E2B">
      <w:pPr>
        <w:spacing w:line="240" w:lineRule="auto"/>
      </w:pPr>
      <w:r>
        <w:separator/>
      </w:r>
    </w:p>
  </w:footnote>
  <w:footnote w:type="continuationSeparator" w:id="0">
    <w:p w14:paraId="24587002" w14:textId="77777777" w:rsidR="00535C89" w:rsidRDefault="00535C89" w:rsidP="00D94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963A" w14:textId="3FDD26CF" w:rsidR="00D94E2B" w:rsidRDefault="00D94E2B">
    <w:pPr>
      <w:pStyle w:val="Header"/>
    </w:pPr>
    <w:r>
      <w:rPr>
        <w:noProof/>
      </w:rPr>
      <w:drawing>
        <wp:inline distT="0" distB="0" distL="0" distR="0" wp14:anchorId="2226B00A" wp14:editId="413C2522">
          <wp:extent cx="1256306" cy="888736"/>
          <wp:effectExtent l="0" t="0" r="0" b="0"/>
          <wp:docPr id="5" name="Picture 5" descr="Twoosk Blog | Best Insights From The Telecom Indust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woosk Blog | Best Insights From The Telecom Indust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910" cy="896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0329"/>
    <w:multiLevelType w:val="hybridMultilevel"/>
    <w:tmpl w:val="C9C4D8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C687C"/>
    <w:multiLevelType w:val="hybridMultilevel"/>
    <w:tmpl w:val="D5187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23C9B"/>
    <w:multiLevelType w:val="hybridMultilevel"/>
    <w:tmpl w:val="D61C93A8"/>
    <w:lvl w:ilvl="0" w:tplc="F98ABA9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  <w:b w:val="0"/>
        <w:i/>
        <w:sz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1C"/>
    <w:rsid w:val="00030C27"/>
    <w:rsid w:val="00044AEB"/>
    <w:rsid w:val="00067E9B"/>
    <w:rsid w:val="000E0ABF"/>
    <w:rsid w:val="00165DEA"/>
    <w:rsid w:val="00193917"/>
    <w:rsid w:val="0022438E"/>
    <w:rsid w:val="00232CDB"/>
    <w:rsid w:val="00254468"/>
    <w:rsid w:val="00261243"/>
    <w:rsid w:val="002D45F3"/>
    <w:rsid w:val="002D7CFD"/>
    <w:rsid w:val="002F7CDC"/>
    <w:rsid w:val="00333D8B"/>
    <w:rsid w:val="00375BF3"/>
    <w:rsid w:val="003B1B6F"/>
    <w:rsid w:val="003C443C"/>
    <w:rsid w:val="0046593C"/>
    <w:rsid w:val="00475A63"/>
    <w:rsid w:val="004D09DB"/>
    <w:rsid w:val="00535C89"/>
    <w:rsid w:val="00537B06"/>
    <w:rsid w:val="005C1DB6"/>
    <w:rsid w:val="006B1077"/>
    <w:rsid w:val="006C21F2"/>
    <w:rsid w:val="006E3DCB"/>
    <w:rsid w:val="00735732"/>
    <w:rsid w:val="0074120A"/>
    <w:rsid w:val="007832A3"/>
    <w:rsid w:val="007B0449"/>
    <w:rsid w:val="008717D0"/>
    <w:rsid w:val="008B2C75"/>
    <w:rsid w:val="008B341C"/>
    <w:rsid w:val="008E7E93"/>
    <w:rsid w:val="00905843"/>
    <w:rsid w:val="00950C74"/>
    <w:rsid w:val="00AF74BB"/>
    <w:rsid w:val="00B970DC"/>
    <w:rsid w:val="00B97C1D"/>
    <w:rsid w:val="00BE39D5"/>
    <w:rsid w:val="00C521C8"/>
    <w:rsid w:val="00C72741"/>
    <w:rsid w:val="00C733EB"/>
    <w:rsid w:val="00C737FE"/>
    <w:rsid w:val="00CC33DD"/>
    <w:rsid w:val="00CE2E81"/>
    <w:rsid w:val="00CE7DBB"/>
    <w:rsid w:val="00D36928"/>
    <w:rsid w:val="00D94E2B"/>
    <w:rsid w:val="00DC2660"/>
    <w:rsid w:val="00DF05D6"/>
    <w:rsid w:val="00E33DC6"/>
    <w:rsid w:val="00E51931"/>
    <w:rsid w:val="00EA390D"/>
    <w:rsid w:val="00EB4A70"/>
    <w:rsid w:val="00EB769F"/>
    <w:rsid w:val="00EE69CD"/>
    <w:rsid w:val="00F91454"/>
    <w:rsid w:val="00F93712"/>
    <w:rsid w:val="00FD06EC"/>
    <w:rsid w:val="00FE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613D0"/>
  <w15:chartTrackingRefBased/>
  <w15:docId w15:val="{2829531A-0344-4529-9533-D46F1558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E2B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E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4E2B"/>
    <w:pPr>
      <w:spacing w:line="240" w:lineRule="auto"/>
      <w:ind w:left="720"/>
    </w:pPr>
    <w:rPr>
      <w:rFonts w:ascii="Calibri" w:eastAsiaTheme="minorEastAsia" w:hAnsi="Calibri" w:cs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94E2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E2B"/>
    <w:rPr>
      <w:rFonts w:ascii="Arial" w:eastAsia="Arial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94E2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E2B"/>
    <w:rPr>
      <w:rFonts w:ascii="Arial" w:eastAsia="Arial" w:hAnsi="Arial" w:cs="Arial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D4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45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45F3"/>
    <w:rPr>
      <w:rFonts w:ascii="Arial" w:eastAsia="Arial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5F3"/>
    <w:rPr>
      <w:rFonts w:ascii="Arial" w:eastAsia="Arial" w:hAnsi="Arial" w:cs="Arial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E3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4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3CP25W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CP25W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CP25W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woosk@proactive-p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983B7CD47EEE47BFEAA8E345D158AB" ma:contentTypeVersion="13" ma:contentTypeDescription="Criar um novo documento." ma:contentTypeScope="" ma:versionID="13012f79ac4536f82afa2d6387cd7372">
  <xsd:schema xmlns:xsd="http://www.w3.org/2001/XMLSchema" xmlns:xs="http://www.w3.org/2001/XMLSchema" xmlns:p="http://schemas.microsoft.com/office/2006/metadata/properties" xmlns:ns2="67472a0b-5bf1-4fcf-8b75-2b967d5ecacd" xmlns:ns3="cdfcaaf0-5456-4fa5-813e-ce284afa8b72" targetNamespace="http://schemas.microsoft.com/office/2006/metadata/properties" ma:root="true" ma:fieldsID="5871a42cd63d9b72c1019f3557783d78" ns2:_="" ns3:_="">
    <xsd:import namespace="67472a0b-5bf1-4fcf-8b75-2b967d5ecacd"/>
    <xsd:import namespace="cdfcaaf0-5456-4fa5-813e-ce284afa8b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72a0b-5bf1-4fcf-8b75-2b967d5eca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caaf0-5456-4fa5-813e-ce284afa8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1AC41-4157-43F6-B7E7-B956290A1D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D453E8-88F1-494A-BB1F-C25CC5F74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92D40-B52C-475D-8DBF-CA270119A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72a0b-5bf1-4fcf-8b75-2b967d5ecacd"/>
    <ds:schemaRef ds:uri="cdfcaaf0-5456-4fa5-813e-ce284afa8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6F51E6-5B98-4BF5-B745-77407C82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Curry</dc:creator>
  <cp:keywords/>
  <dc:description/>
  <cp:lastModifiedBy>James Curry</cp:lastModifiedBy>
  <cp:revision>4</cp:revision>
  <dcterms:created xsi:type="dcterms:W3CDTF">2021-09-23T10:12:00Z</dcterms:created>
  <dcterms:modified xsi:type="dcterms:W3CDTF">2021-09-28T09:49:00Z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0x01010034983B7CD47EEE47BFEAA8E345D158AB</vt:lpwstr>
  </property>
</Properties>
</file>